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43" w:rsidRPr="00E35259" w:rsidRDefault="00B20A43" w:rsidP="00E352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35259">
        <w:rPr>
          <w:rStyle w:val="normaltextrun"/>
          <w:b/>
        </w:rPr>
        <w:t>EGZAMIN ÓSMOKLASISTY</w:t>
      </w:r>
    </w:p>
    <w:p w:rsidR="00E35259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D0C0D"/>
        </w:rPr>
      </w:pPr>
    </w:p>
    <w:p w:rsidR="00B20A43" w:rsidRPr="00150608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C0D"/>
        </w:rPr>
      </w:pPr>
      <w:r>
        <w:rPr>
          <w:rStyle w:val="normaltextrun"/>
          <w:color w:val="0D0C0D"/>
        </w:rPr>
        <w:t>Szczegółowe informacje o zasadach przepr</w:t>
      </w:r>
      <w:r w:rsidR="00E35259">
        <w:rPr>
          <w:rStyle w:val="normaltextrun"/>
          <w:color w:val="0D0C0D"/>
        </w:rPr>
        <w:t xml:space="preserve">owadzania egzaminu ósmoklasisty </w:t>
      </w:r>
      <w:r>
        <w:rPr>
          <w:rStyle w:val="normaltextrun"/>
          <w:color w:val="0D0C0D"/>
        </w:rPr>
        <w:t>są dostępne </w:t>
      </w:r>
      <w:r w:rsidR="00E35259" w:rsidRPr="00E35259">
        <w:t xml:space="preserve">na stronie: </w:t>
      </w:r>
      <w:hyperlink r:id="rId5" w:history="1">
        <w:r w:rsidR="00E35259" w:rsidRPr="00C74578">
          <w:rPr>
            <w:rStyle w:val="Hipercze"/>
          </w:rPr>
          <w:t>https://cke.gov.pl/</w:t>
        </w:r>
      </w:hyperlink>
      <w:r w:rsidR="00E35259">
        <w:rPr>
          <w:rStyle w:val="normaltextrun"/>
          <w:color w:val="0D0C0D"/>
        </w:rPr>
        <w:t xml:space="preserve"> lub</w:t>
      </w:r>
      <w:r w:rsidR="00EC0F50">
        <w:rPr>
          <w:rStyle w:val="normaltextrun"/>
          <w:color w:val="0D0C0D"/>
        </w:rPr>
        <w:t xml:space="preserve"> </w:t>
      </w:r>
      <w:hyperlink r:id="rId6" w:history="1">
        <w:r w:rsidR="00E35259" w:rsidRPr="00EE4C1D">
          <w:rPr>
            <w:rStyle w:val="Hipercze"/>
          </w:rPr>
          <w:t xml:space="preserve">http://www.oke.krakow.pl/inf/ </w:t>
        </w:r>
      </w:hyperlink>
      <w:r w:rsidR="00E35259">
        <w:rPr>
          <w:rStyle w:val="normaltextrun"/>
          <w:color w:val="0D0C0D"/>
        </w:rPr>
        <w:t xml:space="preserve"> </w:t>
      </w:r>
      <w:r w:rsidR="00E35259" w:rsidRPr="00150608">
        <w:rPr>
          <w:rStyle w:val="normaltextrun"/>
          <w:color w:val="0D0C0D"/>
        </w:rPr>
        <w:t>Poniżej podajemy</w:t>
      </w:r>
      <w:r w:rsidRPr="00150608">
        <w:rPr>
          <w:rStyle w:val="normaltextrun"/>
          <w:color w:val="0D0C0D"/>
        </w:rPr>
        <w:t xml:space="preserve"> najważniejsze</w:t>
      </w:r>
      <w:r w:rsidR="00E35259" w:rsidRPr="00150608">
        <w:rPr>
          <w:rStyle w:val="normaltextrun"/>
          <w:color w:val="0D0C0D"/>
        </w:rPr>
        <w:t xml:space="preserve"> informacje</w:t>
      </w:r>
      <w:r w:rsidRPr="00150608">
        <w:rPr>
          <w:rStyle w:val="normaltextrun"/>
          <w:color w:val="0D0C0D"/>
        </w:rPr>
        <w:t>.</w:t>
      </w:r>
      <w:r w:rsidRPr="00150608">
        <w:rPr>
          <w:rStyle w:val="eop"/>
          <w:color w:val="0D0C0D"/>
        </w:rPr>
        <w:t> </w:t>
      </w:r>
      <w:bookmarkStart w:id="0" w:name="_GoBack"/>
      <w:bookmarkEnd w:id="0"/>
    </w:p>
    <w:p w:rsidR="00E35259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D0C0D"/>
        </w:rPr>
      </w:pP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Egzamin ósmoklasisty obejmuje wiadomości i umiejętności określone w podstawie programowej w odniesieniu do wybranych przedmiotów ‎nauczanych w klasach I–VIII. 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Do egzaminu ósmoklasisty przystępują: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uczniowie VIII klasy szkoły podstawowej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uczniowie szkół artystycznych realizujących kształcenie ogólne w zakresie szkoły podstawowej – w klasie, której zakres nauczania odpowiada klasie VIII szkoły podstawowej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słuchacze szkół podstawowych dla dorosłych.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Egzamin ósmoklasisty jest egzaminem </w:t>
      </w:r>
      <w:r>
        <w:rPr>
          <w:rStyle w:val="normaltextrun"/>
          <w:b/>
          <w:bCs/>
          <w:color w:val="0D0C0D"/>
          <w:u w:val="single"/>
        </w:rPr>
        <w:t>obowiązkowym</w:t>
      </w:r>
      <w:r>
        <w:rPr>
          <w:rStyle w:val="normaltextrun"/>
          <w:color w:val="0D0C0D"/>
        </w:rPr>
        <w:t>, co oznacza, że każdy uczeń musi do niego przystąpić, aby ukończyć szkołę. Nie jest określony minimalny wynik, jaki uczeń powinien uzyskać, dlatego egzaminu ósmoklasisty nie można nie zdać.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Egzamin ósmoklasisty jest przeprowadzany w formie pisemnej.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D0C0D"/>
          <w:u w:val="single"/>
        </w:rPr>
        <w:t>W latach 2019–202</w:t>
      </w:r>
      <w:r w:rsidR="00EE4C1D">
        <w:rPr>
          <w:rStyle w:val="normaltextrun"/>
          <w:b/>
          <w:bCs/>
          <w:color w:val="0D0C0D"/>
          <w:u w:val="single"/>
        </w:rPr>
        <w:t>2</w:t>
      </w:r>
      <w:r>
        <w:rPr>
          <w:rStyle w:val="normaltextrun"/>
          <w:color w:val="0D0C0D"/>
        </w:rPr>
        <w:t xml:space="preserve"> ósmoklasista przystępuje do egzaminu </w:t>
      </w:r>
      <w:r w:rsidRPr="00E35259">
        <w:rPr>
          <w:rStyle w:val="normaltextrun"/>
          <w:b/>
          <w:color w:val="0D0C0D"/>
        </w:rPr>
        <w:t xml:space="preserve">z trzech przedmiotów obowiązkowych, </w:t>
      </w:r>
      <w:r>
        <w:rPr>
          <w:rStyle w:val="normaltextrun"/>
          <w:color w:val="0D0C0D"/>
        </w:rPr>
        <w:t>tj.: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języka polskiego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matematyki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D0C0D"/>
        </w:rPr>
        <w:t>języka obcego nowożytnego.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 szkole w ramach obowiązkowych zajęć edukacyjnych.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4080"/>
        </w:rPr>
        <w:t> </w:t>
      </w:r>
      <w:r>
        <w:rPr>
          <w:rStyle w:val="eop"/>
          <w:color w:val="004080"/>
        </w:rPr>
        <w:t> </w:t>
      </w: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Przebieg egzaminu ósmoklasisty</w:t>
      </w:r>
      <w:r w:rsidRPr="00150608">
        <w:rPr>
          <w:rStyle w:val="eop"/>
          <w:color w:val="2E74B5" w:themeColor="accent1" w:themeShade="BF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Egzamin odbywa się w terminie ustalonym na początku roku szkolnego przez Centralną Komisję Egzaminacyjną. Uczeń, który z przyczyn losowych lub zdrowotnych nie ‎przystąpi do egzaminu w tym terminie, przystępuje do niego w terminie późniejszym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D0C0D"/>
        </w:rPr>
      </w:pPr>
      <w:r>
        <w:rPr>
          <w:rStyle w:val="normaltextrun"/>
          <w:color w:val="0D0C0D"/>
        </w:rPr>
        <w:t>Egzamin ósmoklasisty jest przeprowadzany przez trzy kolejne dni:</w:t>
      </w:r>
      <w:r>
        <w:rPr>
          <w:rStyle w:val="eop"/>
          <w:color w:val="0D0C0D"/>
        </w:rPr>
        <w:t> </w:t>
      </w:r>
    </w:p>
    <w:p w:rsidR="00150608" w:rsidRDefault="00150608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20A43" w:rsidRPr="00150608" w:rsidRDefault="00150608" w:rsidP="00E3525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highlight w:val="yellow"/>
        </w:rPr>
      </w:pPr>
      <w:r w:rsidRPr="00150608">
        <w:rPr>
          <w:rStyle w:val="normaltextrun"/>
          <w:b/>
          <w:color w:val="0D0C0D"/>
          <w:sz w:val="32"/>
          <w:highlight w:val="yellow"/>
        </w:rPr>
        <w:t xml:space="preserve">24.05. 2022 </w:t>
      </w:r>
      <w:r w:rsidR="00B20A43" w:rsidRPr="00150608">
        <w:rPr>
          <w:rStyle w:val="normaltextrun"/>
          <w:b/>
          <w:color w:val="0D0C0D"/>
          <w:sz w:val="32"/>
          <w:highlight w:val="yellow"/>
        </w:rPr>
        <w:t>– egzamin z języka polskiego (120 minut)</w:t>
      </w:r>
      <w:r w:rsidR="00B20A43" w:rsidRPr="00150608">
        <w:rPr>
          <w:rStyle w:val="eop"/>
          <w:b/>
          <w:color w:val="0D0C0D"/>
          <w:sz w:val="32"/>
          <w:highlight w:val="yellow"/>
        </w:rPr>
        <w:t> </w:t>
      </w:r>
    </w:p>
    <w:p w:rsidR="00B20A43" w:rsidRPr="00150608" w:rsidRDefault="00150608" w:rsidP="00E3525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highlight w:val="yellow"/>
        </w:rPr>
      </w:pPr>
      <w:r w:rsidRPr="00150608">
        <w:rPr>
          <w:rStyle w:val="normaltextrun"/>
          <w:b/>
          <w:color w:val="0D0C0D"/>
          <w:sz w:val="32"/>
          <w:highlight w:val="yellow"/>
        </w:rPr>
        <w:t xml:space="preserve">25.05. 2022 </w:t>
      </w:r>
      <w:r w:rsidR="00B20A43" w:rsidRPr="00150608">
        <w:rPr>
          <w:rStyle w:val="normaltextrun"/>
          <w:b/>
          <w:color w:val="0D0C0D"/>
          <w:sz w:val="32"/>
          <w:highlight w:val="yellow"/>
        </w:rPr>
        <w:t>– egzamin z matematyk (100 minut)</w:t>
      </w:r>
      <w:r w:rsidR="00B20A43" w:rsidRPr="00150608">
        <w:rPr>
          <w:rStyle w:val="eop"/>
          <w:b/>
          <w:color w:val="0D0C0D"/>
          <w:sz w:val="32"/>
          <w:highlight w:val="yellow"/>
        </w:rPr>
        <w:t> </w:t>
      </w:r>
    </w:p>
    <w:p w:rsidR="00EE4C1D" w:rsidRPr="00150608" w:rsidRDefault="00150608" w:rsidP="00B20A43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2"/>
          <w:szCs w:val="18"/>
          <w:highlight w:val="yellow"/>
        </w:rPr>
      </w:pPr>
      <w:r w:rsidRPr="00150608">
        <w:rPr>
          <w:rStyle w:val="normaltextrun"/>
          <w:b/>
          <w:color w:val="0D0C0D"/>
          <w:sz w:val="32"/>
          <w:highlight w:val="yellow"/>
        </w:rPr>
        <w:t>26.05. 2022</w:t>
      </w:r>
      <w:r w:rsidR="00B20A43" w:rsidRPr="00150608">
        <w:rPr>
          <w:rStyle w:val="normaltextrun"/>
          <w:b/>
          <w:color w:val="0D0C0D"/>
          <w:sz w:val="32"/>
          <w:highlight w:val="yellow"/>
        </w:rPr>
        <w:t xml:space="preserve"> – egzamin z języka obcego nowożytnego (90 minut</w:t>
      </w:r>
      <w:r w:rsidR="00EE4C1D" w:rsidRPr="00150608">
        <w:rPr>
          <w:rStyle w:val="normaltextrun"/>
          <w:b/>
          <w:color w:val="0D0C0D"/>
          <w:sz w:val="32"/>
          <w:highlight w:val="yellow"/>
        </w:rPr>
        <w:t>)</w:t>
      </w:r>
    </w:p>
    <w:p w:rsidR="00B20A43" w:rsidRPr="00EE4C1D" w:rsidRDefault="00B20A43" w:rsidP="00EE4C1D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4C1D"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Na egzamin uczeń przynosi ze sobą wyłącznie przybory do pisania: pióro lub długopis ‎z czarnym tuszem/atramentem, a w przypadku egzaminu matematyki również linijkę. ‎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Na egzaminie nie można korzystać z kalkulatora oraz słowników. Nie wolno także przynosić ‎i używać żadnych urządzeń telekomunikacyjnych.‎</w:t>
      </w:r>
      <w:r>
        <w:rPr>
          <w:rStyle w:val="eop"/>
          <w:color w:val="0D0C0D"/>
        </w:rPr>
        <w:t> </w:t>
      </w:r>
    </w:p>
    <w:p w:rsidR="00E35259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</w:p>
    <w:p w:rsidR="00150608" w:rsidRDefault="00150608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</w:p>
    <w:p w:rsidR="00150608" w:rsidRDefault="00150608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</w:p>
    <w:p w:rsidR="00150608" w:rsidRDefault="00150608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</w:p>
    <w:p w:rsidR="00150608" w:rsidRDefault="00150608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E74B5" w:themeColor="accent1" w:themeShade="BF"/>
        </w:rPr>
      </w:pP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lastRenderedPageBreak/>
        <w:t>Zadania na egzaminie ósmoklasisty</w:t>
      </w:r>
      <w:r w:rsidRPr="00150608">
        <w:rPr>
          <w:rStyle w:val="eop"/>
          <w:color w:val="2E74B5" w:themeColor="accent1" w:themeShade="BF"/>
        </w:rPr>
        <w:t> </w:t>
      </w:r>
    </w:p>
    <w:p w:rsidR="00E35259" w:rsidRDefault="00E35259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D0C0D"/>
        </w:rPr>
      </w:pP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Przykładowe zadania wraz z rozwiązaniami można znaleźć w informatorach o egzaminie ósmoklasisty z poszczególnych przedmiotów.</w:t>
      </w:r>
      <w:r>
        <w:rPr>
          <w:rStyle w:val="eop"/>
          <w:color w:val="0D0C0D"/>
        </w:rPr>
        <w:t> </w:t>
      </w:r>
    </w:p>
    <w:p w:rsidR="00E35259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Wyniki i zaświadczenia</w:t>
      </w:r>
      <w:r w:rsidRPr="00150608">
        <w:rPr>
          <w:rStyle w:val="eop"/>
          <w:color w:val="2E74B5" w:themeColor="accent1" w:themeShade="BF"/>
        </w:rPr>
        <w:t> </w:t>
      </w:r>
    </w:p>
    <w:p w:rsidR="00E35259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D0C0D"/>
        </w:rPr>
      </w:pP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Uczniowie otrzymują zaświadczenie o szczegółowych ‎wynikach egzaminu ósmoklasisty. Na zaświadczeniu podany będzie wynik procentowy oraz wynik na skali ‎centylowej dla egzaminu z każdego przedmiotu.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Wynik procentowy to odsetek punktów (zaokrąglony do liczby całkowitej), które uczeń ‎zdobył za zadania z danego przedmiotu. ‎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Wynik centylowy to odsetek liczby ósmoklasistów (zaokrąglony do liczby całkowitej), którzy ‎uzyskali z egzaminu z danego przedmiotu wynik taki sam lub niższy niż zdający. ‎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  <w:r>
        <w:rPr>
          <w:rStyle w:val="eop"/>
          <w:color w:val="0D0C0D"/>
        </w:rPr>
        <w:t> </w:t>
      </w: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Uczeń ma prawo do odwołania się od wyniki egzaminu, w tym celu składa stosowne pismo, ogląda swoją pracę i może złożyć zastrzeżenia co do oceny pracy.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4080"/>
        </w:rPr>
        <w:t> </w:t>
      </w:r>
      <w:r>
        <w:rPr>
          <w:rStyle w:val="eop"/>
          <w:color w:val="004080"/>
        </w:rPr>
        <w:t> </w:t>
      </w: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Informacje dodatkowe</w:t>
      </w:r>
      <w:r w:rsidRPr="00150608">
        <w:rPr>
          <w:rStyle w:val="eop"/>
          <w:color w:val="2E74B5" w:themeColor="accent1" w:themeShade="BF"/>
        </w:rPr>
        <w:t> </w:t>
      </w:r>
    </w:p>
    <w:p w:rsidR="00E35259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E74B5" w:themeColor="accent1" w:themeShade="BF"/>
        </w:rPr>
      </w:pPr>
      <w:r w:rsidRPr="00150608">
        <w:rPr>
          <w:rStyle w:val="normaltextrun"/>
          <w:color w:val="2E74B5" w:themeColor="accent1" w:themeShade="BF"/>
        </w:rPr>
        <w:t>‎</w:t>
      </w: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EGZAMIN ÓSMOKLASISTY Z JĘZYKA OBCEGO NOWOŻYTNEGO</w:t>
      </w:r>
      <w:r w:rsidRPr="00150608">
        <w:rPr>
          <w:rStyle w:val="eop"/>
          <w:color w:val="2E74B5" w:themeColor="accent1" w:themeShade="BF"/>
        </w:rPr>
        <w:t> </w:t>
      </w:r>
    </w:p>
    <w:p w:rsidR="00E35259" w:rsidRPr="00150608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E74B5" w:themeColor="accent1" w:themeShade="BF"/>
        </w:rPr>
      </w:pP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  <w:r>
        <w:rPr>
          <w:rStyle w:val="eop"/>
          <w:color w:val="0D0C0D"/>
        </w:rPr>
        <w:t> </w:t>
      </w:r>
    </w:p>
    <w:p w:rsidR="00E35259" w:rsidRPr="00150608" w:rsidRDefault="00E35259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E74B5" w:themeColor="accent1" w:themeShade="BF"/>
        </w:rPr>
      </w:pP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UPRAWNIENIA LAUREATÓW I FINALISTÓW KONKURSÓW</w:t>
      </w:r>
      <w:r w:rsidRPr="00150608">
        <w:rPr>
          <w:rStyle w:val="eop"/>
          <w:color w:val="2E74B5" w:themeColor="accent1" w:themeShade="BF"/>
        </w:rPr>
        <w:t> </w:t>
      </w:r>
    </w:p>
    <w:p w:rsidR="00E35259" w:rsidRDefault="00E35259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D0C0D"/>
        </w:rPr>
      </w:pPr>
    </w:p>
    <w:p w:rsidR="00B20A43" w:rsidRDefault="00B20A43" w:rsidP="00E3525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Uczeń, który jest laureatem lub finalistą olimpiady przedmiotowej lub laureatem konkursu ‎przedmiotowego o zasięgu wojewódzkim i </w:t>
      </w:r>
      <w:proofErr w:type="spellStart"/>
      <w:r>
        <w:rPr>
          <w:rStyle w:val="spellingerror"/>
          <w:color w:val="0D0C0D"/>
        </w:rPr>
        <w:t>ponadwojewódzkim</w:t>
      </w:r>
      <w:proofErr w:type="spellEnd"/>
      <w:r>
        <w:rPr>
          <w:rStyle w:val="normaltextrun"/>
          <w:color w:val="0D0C0D"/>
        </w:rPr>
        <w:t>, organizowanych ‎z zakresu jednego z przedmiotów objętych egzaminem ósmoklasisty jest zwolniony ‎z egzaminu z danego przedmiotu. Zwolnienie jest równoznaczne z uzyskaniem ‎z przedmiotu najwyższego wyniku.‎</w:t>
      </w:r>
      <w:r>
        <w:rPr>
          <w:rStyle w:val="eop"/>
          <w:color w:val="0D0C0D"/>
        </w:rPr>
        <w:t> </w:t>
      </w:r>
    </w:p>
    <w:p w:rsidR="002818C1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4080"/>
        </w:rPr>
      </w:pPr>
      <w:r>
        <w:rPr>
          <w:rStyle w:val="normaltextrun"/>
          <w:b/>
          <w:bCs/>
          <w:color w:val="004080"/>
        </w:rPr>
        <w:t>‎</w:t>
      </w:r>
    </w:p>
    <w:p w:rsidR="00B20A43" w:rsidRPr="00150608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150608">
        <w:rPr>
          <w:rStyle w:val="normaltextrun"/>
          <w:b/>
          <w:bCs/>
          <w:color w:val="2E74B5" w:themeColor="accent1" w:themeShade="BF"/>
        </w:rPr>
        <w:t>UPRAWNIENIA UCZNIÓW ZE SPECJALNYMI POTRZEBAMI EDUKACYJNYMI</w:t>
      </w:r>
      <w:r w:rsidRPr="00150608">
        <w:rPr>
          <w:rStyle w:val="eop"/>
          <w:color w:val="2E74B5" w:themeColor="accent1" w:themeShade="BF"/>
        </w:rPr>
        <w:t> </w:t>
      </w:r>
    </w:p>
    <w:p w:rsidR="002818C1" w:rsidRDefault="002818C1" w:rsidP="002818C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D0C0D"/>
        </w:rPr>
      </w:pPr>
    </w:p>
    <w:p w:rsidR="00B20A43" w:rsidRDefault="00B20A43" w:rsidP="002818C1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Uczniowie ze specjalnymi potrzebami edukacyjnymi, w tym uczniowie niepełnosprawni, ‎niedostosowani społecznie oraz zagrożeni niedostosowaniem społecznym, oraz uczniowie, o których mowa w art. 165 ust. 1 ustawy z dnia 14 grudnia 2016 r. </w:t>
      </w:r>
      <w:r>
        <w:rPr>
          <w:rStyle w:val="normaltextrun"/>
          <w:i/>
          <w:iCs/>
          <w:color w:val="0D0C0D"/>
        </w:rPr>
        <w:t>Prawo oświatowe</w:t>
      </w:r>
      <w:r>
        <w:rPr>
          <w:rStyle w:val="normaltextrun"/>
          <w:color w:val="0D0C0D"/>
        </w:rPr>
        <w:t xml:space="preserve">(cudzoziemcy) przystępują do ‎egzaminu ósmoklasisty w warunkach i/lub formach </w:t>
      </w:r>
      <w:r>
        <w:rPr>
          <w:rStyle w:val="normaltextrun"/>
          <w:color w:val="0D0C0D"/>
        </w:rPr>
        <w:lastRenderedPageBreak/>
        <w:t>dostosowanych do ich potrzeb. Szczegółowe ‎informacje dotyczące dostosowań są ogłaszane w komunikacie o dostosowaniach.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Źródło: https://cke.gov.pl/egzamin-osmoklasisty/o-egzaminie/</w:t>
      </w:r>
      <w:r>
        <w:rPr>
          <w:rStyle w:val="eop"/>
          <w:color w:val="0D0C0D"/>
        </w:rPr>
        <w:t> </w:t>
      </w:r>
    </w:p>
    <w:p w:rsidR="00B20A43" w:rsidRDefault="00B20A43" w:rsidP="00B20A4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2818C1" w:rsidRDefault="002818C1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C0D"/>
        </w:rPr>
      </w:pPr>
    </w:p>
    <w:p w:rsidR="002818C1" w:rsidRPr="00231912" w:rsidRDefault="00EE4C1D" w:rsidP="00231912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color w:val="0D0C0D"/>
        </w:rPr>
      </w:pPr>
      <w:r>
        <w:rPr>
          <w:bCs/>
          <w:color w:val="1B1B1B"/>
          <w:shd w:val="clear" w:color="auto" w:fill="FFFFFF"/>
        </w:rPr>
        <w:t>W 2022</w:t>
      </w:r>
      <w:r w:rsidR="002818C1" w:rsidRPr="00231912">
        <w:rPr>
          <w:bCs/>
          <w:color w:val="1B1B1B"/>
          <w:shd w:val="clear" w:color="auto" w:fill="FFFFFF"/>
        </w:rPr>
        <w:t xml:space="preserve"> roku egzamin ósmoklasisty będzie przeprowadzony</w:t>
      </w:r>
      <w:r>
        <w:rPr>
          <w:bCs/>
          <w:color w:val="1B1B1B"/>
          <w:shd w:val="clear" w:color="auto" w:fill="FFFFFF"/>
        </w:rPr>
        <w:t xml:space="preserve">, podobnie jak w roku poprzednim, </w:t>
      </w:r>
      <w:r w:rsidR="002818C1" w:rsidRPr="00EE4C1D">
        <w:rPr>
          <w:b/>
          <w:bCs/>
          <w:color w:val="1B1B1B"/>
          <w:u w:val="single"/>
          <w:shd w:val="clear" w:color="auto" w:fill="FFFFFF"/>
        </w:rPr>
        <w:t>na podstawie wymagań egzaminacyjnych</w:t>
      </w:r>
      <w:r w:rsidR="002818C1" w:rsidRPr="00231912">
        <w:rPr>
          <w:bCs/>
          <w:color w:val="1B1B1B"/>
          <w:shd w:val="clear" w:color="auto" w:fill="FFFFFF"/>
        </w:rPr>
        <w:t>, a nie jak w ubiegłych latach na podstawie wymagań określonych w podstawie programowej. </w:t>
      </w:r>
    </w:p>
    <w:p w:rsidR="002818C1" w:rsidRDefault="00EE4C1D" w:rsidP="00683D3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Z wymaganiami egzaminacyjnymi do poszczególnych przedmiotów można się zapoznać tutaj:</w:t>
      </w:r>
    </w:p>
    <w:p w:rsidR="00EE4C1D" w:rsidRDefault="00EE4C1D" w:rsidP="00683D3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hd w:val="clear" w:color="auto" w:fill="FFFFFF"/>
        </w:rPr>
      </w:pPr>
      <w:hyperlink r:id="rId7" w:history="1">
        <w:r w:rsidRPr="00EE4C1D">
          <w:rPr>
            <w:rStyle w:val="Hipercze"/>
            <w:shd w:val="clear" w:color="auto" w:fill="FFFFFF"/>
          </w:rPr>
          <w:t>j. po</w:t>
        </w:r>
        <w:r w:rsidRPr="00EE4C1D">
          <w:rPr>
            <w:rStyle w:val="Hipercze"/>
            <w:shd w:val="clear" w:color="auto" w:fill="FFFFFF"/>
          </w:rPr>
          <w:t>l</w:t>
        </w:r>
        <w:r w:rsidRPr="00EE4C1D">
          <w:rPr>
            <w:rStyle w:val="Hipercze"/>
            <w:shd w:val="clear" w:color="auto" w:fill="FFFFFF"/>
          </w:rPr>
          <w:t>ski</w:t>
        </w:r>
      </w:hyperlink>
    </w:p>
    <w:p w:rsidR="00EE4C1D" w:rsidRDefault="00EE4C1D" w:rsidP="00683D3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hd w:val="clear" w:color="auto" w:fill="FFFFFF"/>
        </w:rPr>
      </w:pPr>
      <w:hyperlink r:id="rId8" w:history="1">
        <w:r w:rsidRPr="00EE4C1D">
          <w:rPr>
            <w:rStyle w:val="Hipercze"/>
            <w:shd w:val="clear" w:color="auto" w:fill="FFFFFF"/>
          </w:rPr>
          <w:t>j. angiel</w:t>
        </w:r>
        <w:r w:rsidRPr="00EE4C1D">
          <w:rPr>
            <w:rStyle w:val="Hipercze"/>
            <w:shd w:val="clear" w:color="auto" w:fill="FFFFFF"/>
          </w:rPr>
          <w:t>s</w:t>
        </w:r>
        <w:r w:rsidRPr="00EE4C1D">
          <w:rPr>
            <w:rStyle w:val="Hipercze"/>
            <w:shd w:val="clear" w:color="auto" w:fill="FFFFFF"/>
          </w:rPr>
          <w:t>ki</w:t>
        </w:r>
      </w:hyperlink>
    </w:p>
    <w:p w:rsidR="00EE4C1D" w:rsidRDefault="00EE4C1D" w:rsidP="00683D3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hd w:val="clear" w:color="auto" w:fill="FFFFFF"/>
        </w:rPr>
      </w:pPr>
      <w:hyperlink r:id="rId9" w:history="1">
        <w:r w:rsidRPr="00EE4C1D">
          <w:rPr>
            <w:rStyle w:val="Hipercze"/>
            <w:shd w:val="clear" w:color="auto" w:fill="FFFFFF"/>
          </w:rPr>
          <w:t>matematyka</w:t>
        </w:r>
      </w:hyperlink>
    </w:p>
    <w:p w:rsidR="00EE4C1D" w:rsidRPr="00231912" w:rsidRDefault="00EE4C1D" w:rsidP="00683D3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color w:val="0D0C0D"/>
        </w:rPr>
      </w:pPr>
    </w:p>
    <w:p w:rsidR="002818C1" w:rsidRPr="002818C1" w:rsidRDefault="002818C1" w:rsidP="00B20A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C0D"/>
        </w:rPr>
      </w:pPr>
    </w:p>
    <w:p w:rsidR="00B20A43" w:rsidRDefault="00B20A43" w:rsidP="00231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231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  <w:r w:rsidR="00EE4C1D">
        <w:rPr>
          <w:rStyle w:val="eop"/>
          <w:color w:val="0D0C0D"/>
        </w:rPr>
        <w:t xml:space="preserve">Źródło: </w:t>
      </w:r>
      <w:hyperlink r:id="rId10" w:history="1">
        <w:r w:rsidR="00EE4C1D" w:rsidRPr="00EE4C1D">
          <w:rPr>
            <w:rStyle w:val="Hipercze"/>
          </w:rPr>
          <w:t>https://cke.gov.pl/egzamin-osmoklasisty</w:t>
        </w:r>
      </w:hyperlink>
      <w:r w:rsidR="00EE4C1D">
        <w:rPr>
          <w:rStyle w:val="eop"/>
          <w:color w:val="0D0C0D"/>
        </w:rPr>
        <w:t xml:space="preserve"> </w:t>
      </w:r>
    </w:p>
    <w:p w:rsidR="00B20A43" w:rsidRDefault="00B20A43" w:rsidP="00231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D0C0D"/>
        </w:rPr>
        <w:t> </w:t>
      </w:r>
    </w:p>
    <w:p w:rsidR="00B20A43" w:rsidRDefault="00B20A43" w:rsidP="00231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23191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D0C0D"/>
        </w:rPr>
        <w:t> </w:t>
      </w:r>
      <w:r>
        <w:rPr>
          <w:rStyle w:val="eop"/>
          <w:color w:val="0D0C0D"/>
        </w:rPr>
        <w:t> </w:t>
      </w:r>
    </w:p>
    <w:p w:rsidR="00B20A43" w:rsidRDefault="00B20A43" w:rsidP="00231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20A43" w:rsidRDefault="00B20A43" w:rsidP="00231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554F" w:rsidRDefault="0030554F" w:rsidP="00231912">
      <w:pPr>
        <w:jc w:val="both"/>
      </w:pPr>
    </w:p>
    <w:sectPr w:rsidR="0030554F" w:rsidSect="003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23"/>
    <w:multiLevelType w:val="multilevel"/>
    <w:tmpl w:val="ECF8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644E"/>
    <w:multiLevelType w:val="multilevel"/>
    <w:tmpl w:val="902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D4D87"/>
    <w:multiLevelType w:val="multilevel"/>
    <w:tmpl w:val="D22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00B75"/>
    <w:multiLevelType w:val="hybridMultilevel"/>
    <w:tmpl w:val="8D1E5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A290F"/>
    <w:multiLevelType w:val="multilevel"/>
    <w:tmpl w:val="B3C8A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16F27"/>
    <w:multiLevelType w:val="multilevel"/>
    <w:tmpl w:val="EDE87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F7002"/>
    <w:multiLevelType w:val="multilevel"/>
    <w:tmpl w:val="7888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13B0"/>
    <w:multiLevelType w:val="multilevel"/>
    <w:tmpl w:val="0A86F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F7667"/>
    <w:multiLevelType w:val="multilevel"/>
    <w:tmpl w:val="3CB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25D5B"/>
    <w:multiLevelType w:val="multilevel"/>
    <w:tmpl w:val="6D6E8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14964"/>
    <w:multiLevelType w:val="multilevel"/>
    <w:tmpl w:val="769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550FD3"/>
    <w:multiLevelType w:val="multilevel"/>
    <w:tmpl w:val="8DCC4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B2796"/>
    <w:multiLevelType w:val="hybridMultilevel"/>
    <w:tmpl w:val="D9066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32159"/>
    <w:multiLevelType w:val="multilevel"/>
    <w:tmpl w:val="3D6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B32B84"/>
    <w:multiLevelType w:val="multilevel"/>
    <w:tmpl w:val="4B8A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E601C"/>
    <w:multiLevelType w:val="multilevel"/>
    <w:tmpl w:val="DF204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64ACB"/>
    <w:multiLevelType w:val="hybridMultilevel"/>
    <w:tmpl w:val="2EA6E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C2BF9"/>
    <w:multiLevelType w:val="multilevel"/>
    <w:tmpl w:val="685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CC46EE"/>
    <w:multiLevelType w:val="hybridMultilevel"/>
    <w:tmpl w:val="DD54A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B13A15"/>
    <w:multiLevelType w:val="multilevel"/>
    <w:tmpl w:val="EA8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E43C4"/>
    <w:multiLevelType w:val="multilevel"/>
    <w:tmpl w:val="032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C33B7F"/>
    <w:multiLevelType w:val="multilevel"/>
    <w:tmpl w:val="81645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33857"/>
    <w:multiLevelType w:val="multilevel"/>
    <w:tmpl w:val="1E2C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A0CF3"/>
    <w:multiLevelType w:val="multilevel"/>
    <w:tmpl w:val="E96C6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81D80"/>
    <w:multiLevelType w:val="multilevel"/>
    <w:tmpl w:val="F27C3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767910"/>
    <w:multiLevelType w:val="multilevel"/>
    <w:tmpl w:val="7FA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4"/>
  </w:num>
  <w:num w:numId="6">
    <w:abstractNumId w:val="25"/>
  </w:num>
  <w:num w:numId="7">
    <w:abstractNumId w:val="7"/>
  </w:num>
  <w:num w:numId="8">
    <w:abstractNumId w:val="5"/>
  </w:num>
  <w:num w:numId="9">
    <w:abstractNumId w:val="15"/>
  </w:num>
  <w:num w:numId="10">
    <w:abstractNumId w:val="19"/>
  </w:num>
  <w:num w:numId="11">
    <w:abstractNumId w:val="6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8"/>
  </w:num>
  <w:num w:numId="17">
    <w:abstractNumId w:val="14"/>
  </w:num>
  <w:num w:numId="18">
    <w:abstractNumId w:val="2"/>
  </w:num>
  <w:num w:numId="19">
    <w:abstractNumId w:val="22"/>
  </w:num>
  <w:num w:numId="20">
    <w:abstractNumId w:val="10"/>
  </w:num>
  <w:num w:numId="21">
    <w:abstractNumId w:val="11"/>
  </w:num>
  <w:num w:numId="22">
    <w:abstractNumId w:val="20"/>
  </w:num>
  <w:num w:numId="23">
    <w:abstractNumId w:val="24"/>
  </w:num>
  <w:num w:numId="24">
    <w:abstractNumId w:val="13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446"/>
    <w:rsid w:val="00150608"/>
    <w:rsid w:val="00231912"/>
    <w:rsid w:val="002818C1"/>
    <w:rsid w:val="0030554F"/>
    <w:rsid w:val="00467A76"/>
    <w:rsid w:val="00683D33"/>
    <w:rsid w:val="00A33446"/>
    <w:rsid w:val="00B20A43"/>
    <w:rsid w:val="00E35259"/>
    <w:rsid w:val="00EC0F50"/>
    <w:rsid w:val="00E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0A43"/>
  </w:style>
  <w:style w:type="character" w:customStyle="1" w:styleId="eop">
    <w:name w:val="eop"/>
    <w:basedOn w:val="Domylnaczcionkaakapitu"/>
    <w:rsid w:val="00B20A43"/>
  </w:style>
  <w:style w:type="character" w:customStyle="1" w:styleId="spellingerror">
    <w:name w:val="spellingerror"/>
    <w:basedOn w:val="Domylnaczcionkaakapitu"/>
    <w:rsid w:val="00B20A43"/>
  </w:style>
  <w:style w:type="character" w:styleId="Hipercze">
    <w:name w:val="Hyperlink"/>
    <w:basedOn w:val="Domylnaczcionkaakapitu"/>
    <w:uiPriority w:val="99"/>
    <w:unhideWhenUsed/>
    <w:rsid w:val="00E3525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18C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4C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Informatory/aneks/Aneks_P1_angielski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images/_EGZAMIN_OSMOKLASISTY/Informatory/aneks/Aneks_2022_j%C4%99zyk%20polski_E8_standardow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inf/%2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e.gov.pl/" TargetMode="External"/><Relationship Id="rId10" Type="http://schemas.openxmlformats.org/officeDocument/2006/relationships/hyperlink" Target="https://cke.gov.pl/egzamin-osmoklasisty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EGZAMIN_OSMOKLASISTY/Informatory/aneks/Aneks_2022_matematyka_E8_standardow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Kinga Żelazko</dc:creator>
  <cp:lastModifiedBy>hp</cp:lastModifiedBy>
  <cp:revision>2</cp:revision>
  <dcterms:created xsi:type="dcterms:W3CDTF">2021-09-02T13:49:00Z</dcterms:created>
  <dcterms:modified xsi:type="dcterms:W3CDTF">2021-09-02T13:49:00Z</dcterms:modified>
</cp:coreProperties>
</file>